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>Учебные предметы, курсы, дисциплины (модули), предусмотренные соответствующей образовательной программой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6287" w:rsidRDefault="00C42BF2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="00626287"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3094B" w:rsidRPr="0093094B">
        <w:rPr>
          <w:rFonts w:ascii="Times New Roman" w:hAnsi="Times New Roman" w:cs="Times New Roman"/>
          <w:b/>
          <w:sz w:val="24"/>
          <w:szCs w:val="24"/>
        </w:rPr>
        <w:t>5.2.4. Финансы</w:t>
      </w:r>
      <w:r w:rsidR="009F7B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B38" w:rsidRPr="009F7B38">
        <w:rPr>
          <w:rFonts w:ascii="Times New Roman" w:hAnsi="Times New Roman" w:cs="Times New Roman"/>
          <w:b/>
          <w:sz w:val="24"/>
          <w:szCs w:val="24"/>
        </w:rPr>
        <w:t>(уровень подготовки кадров высшей квалификации)</w:t>
      </w:r>
      <w:r w:rsidR="0093094B" w:rsidRPr="0093094B">
        <w:rPr>
          <w:rFonts w:ascii="Times New Roman" w:hAnsi="Times New Roman" w:cs="Times New Roman"/>
          <w:b/>
          <w:sz w:val="24"/>
          <w:szCs w:val="24"/>
        </w:rPr>
        <w:tab/>
      </w:r>
    </w:p>
    <w:p w:rsidR="00814BCF" w:rsidRDefault="00814BCF" w:rsidP="00814BC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024322">
        <w:rPr>
          <w:rFonts w:ascii="Times New Roman" w:hAnsi="Times New Roman" w:cs="Times New Roman"/>
          <w:b/>
          <w:sz w:val="24"/>
          <w:szCs w:val="24"/>
        </w:rPr>
        <w:t>2023</w:t>
      </w:r>
      <w:bookmarkStart w:id="0" w:name="_GoBack"/>
      <w:bookmarkEnd w:id="0"/>
      <w:r w:rsidR="00024322">
        <w:rPr>
          <w:rFonts w:ascii="Times New Roman" w:hAnsi="Times New Roman" w:cs="Times New Roman"/>
          <w:b/>
          <w:sz w:val="24"/>
          <w:szCs w:val="24"/>
        </w:rPr>
        <w:t xml:space="preserve">, 2024, 2025, 2026 </w:t>
      </w:r>
      <w:r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93094B" w:rsidRDefault="0093094B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094B" w:rsidRPr="0093094B" w:rsidRDefault="0093094B" w:rsidP="0093094B">
      <w:pPr>
        <w:rPr>
          <w:rFonts w:ascii="Times New Roman" w:hAnsi="Times New Roman" w:cs="Times New Roman"/>
          <w:sz w:val="24"/>
          <w:szCs w:val="24"/>
        </w:rPr>
      </w:pPr>
      <w:r w:rsidRPr="0093094B">
        <w:rPr>
          <w:rFonts w:ascii="Times New Roman" w:hAnsi="Times New Roman" w:cs="Times New Roman"/>
          <w:sz w:val="24"/>
          <w:szCs w:val="24"/>
        </w:rPr>
        <w:t>2.1.1 Педагогика и психология высшей школы</w:t>
      </w:r>
    </w:p>
    <w:p w:rsidR="0093094B" w:rsidRPr="0093094B" w:rsidRDefault="0093094B" w:rsidP="0093094B">
      <w:pPr>
        <w:rPr>
          <w:rFonts w:ascii="Times New Roman" w:hAnsi="Times New Roman" w:cs="Times New Roman"/>
          <w:sz w:val="24"/>
          <w:szCs w:val="24"/>
        </w:rPr>
      </w:pPr>
      <w:r w:rsidRPr="0093094B">
        <w:rPr>
          <w:rFonts w:ascii="Times New Roman" w:hAnsi="Times New Roman" w:cs="Times New Roman"/>
          <w:sz w:val="24"/>
          <w:szCs w:val="24"/>
        </w:rPr>
        <w:t>2.1.2 Методология подготовки научного исследования в области экономики</w:t>
      </w:r>
    </w:p>
    <w:p w:rsidR="0093094B" w:rsidRPr="0093094B" w:rsidRDefault="0093094B" w:rsidP="0093094B">
      <w:pPr>
        <w:rPr>
          <w:rFonts w:ascii="Times New Roman" w:hAnsi="Times New Roman" w:cs="Times New Roman"/>
          <w:sz w:val="24"/>
          <w:szCs w:val="24"/>
        </w:rPr>
      </w:pPr>
      <w:r w:rsidRPr="0093094B">
        <w:rPr>
          <w:rFonts w:ascii="Times New Roman" w:hAnsi="Times New Roman" w:cs="Times New Roman"/>
          <w:sz w:val="24"/>
          <w:szCs w:val="24"/>
        </w:rPr>
        <w:t>2.1.3 Методика преподавания дисциплин в области экономических процессов</w:t>
      </w:r>
    </w:p>
    <w:p w:rsidR="0093094B" w:rsidRPr="0093094B" w:rsidRDefault="0093094B" w:rsidP="0093094B">
      <w:pPr>
        <w:rPr>
          <w:rFonts w:ascii="Times New Roman" w:hAnsi="Times New Roman" w:cs="Times New Roman"/>
          <w:sz w:val="24"/>
          <w:szCs w:val="24"/>
        </w:rPr>
      </w:pPr>
      <w:r w:rsidRPr="0093094B">
        <w:rPr>
          <w:rFonts w:ascii="Times New Roman" w:hAnsi="Times New Roman" w:cs="Times New Roman"/>
          <w:sz w:val="24"/>
          <w:szCs w:val="24"/>
        </w:rPr>
        <w:t>2.1.4 Модуль 1</w:t>
      </w:r>
    </w:p>
    <w:p w:rsidR="0093094B" w:rsidRPr="0093094B" w:rsidRDefault="0093094B" w:rsidP="0093094B">
      <w:pPr>
        <w:rPr>
          <w:rFonts w:ascii="Times New Roman" w:hAnsi="Times New Roman" w:cs="Times New Roman"/>
          <w:sz w:val="24"/>
          <w:szCs w:val="24"/>
        </w:rPr>
      </w:pPr>
      <w:r w:rsidRPr="0093094B">
        <w:rPr>
          <w:rFonts w:ascii="Times New Roman" w:hAnsi="Times New Roman" w:cs="Times New Roman"/>
          <w:sz w:val="24"/>
          <w:szCs w:val="24"/>
        </w:rPr>
        <w:t>2.1.4.1</w:t>
      </w:r>
      <w:r w:rsidRPr="0093094B">
        <w:rPr>
          <w:rFonts w:ascii="Times New Roman" w:hAnsi="Times New Roman" w:cs="Times New Roman"/>
          <w:sz w:val="24"/>
          <w:szCs w:val="24"/>
        </w:rPr>
        <w:tab/>
        <w:t>Иностранный язык</w:t>
      </w:r>
    </w:p>
    <w:p w:rsidR="0093094B" w:rsidRPr="0093094B" w:rsidRDefault="0093094B" w:rsidP="0093094B">
      <w:pPr>
        <w:rPr>
          <w:rFonts w:ascii="Times New Roman" w:hAnsi="Times New Roman" w:cs="Times New Roman"/>
          <w:sz w:val="24"/>
          <w:szCs w:val="24"/>
        </w:rPr>
      </w:pPr>
      <w:r w:rsidRPr="0093094B">
        <w:rPr>
          <w:rFonts w:ascii="Times New Roman" w:hAnsi="Times New Roman" w:cs="Times New Roman"/>
          <w:sz w:val="24"/>
          <w:szCs w:val="24"/>
        </w:rPr>
        <w:t>2.1.4.2</w:t>
      </w:r>
      <w:r w:rsidRPr="0093094B">
        <w:rPr>
          <w:rFonts w:ascii="Times New Roman" w:hAnsi="Times New Roman" w:cs="Times New Roman"/>
          <w:sz w:val="24"/>
          <w:szCs w:val="24"/>
        </w:rPr>
        <w:tab/>
        <w:t>История и философия науки</w:t>
      </w:r>
    </w:p>
    <w:p w:rsidR="0093094B" w:rsidRPr="0093094B" w:rsidRDefault="0093094B" w:rsidP="0093094B">
      <w:pPr>
        <w:rPr>
          <w:rFonts w:ascii="Times New Roman" w:hAnsi="Times New Roman" w:cs="Times New Roman"/>
          <w:sz w:val="24"/>
          <w:szCs w:val="24"/>
        </w:rPr>
      </w:pPr>
      <w:r w:rsidRPr="0093094B">
        <w:rPr>
          <w:rFonts w:ascii="Times New Roman" w:hAnsi="Times New Roman" w:cs="Times New Roman"/>
          <w:sz w:val="24"/>
          <w:szCs w:val="24"/>
        </w:rPr>
        <w:t>2.1.4.3(К) Кандидатский экзамен по модулю "Модуль 1"</w:t>
      </w:r>
    </w:p>
    <w:p w:rsidR="0093094B" w:rsidRPr="0093094B" w:rsidRDefault="0093094B" w:rsidP="0093094B">
      <w:pPr>
        <w:rPr>
          <w:rFonts w:ascii="Times New Roman" w:hAnsi="Times New Roman" w:cs="Times New Roman"/>
          <w:sz w:val="24"/>
          <w:szCs w:val="24"/>
        </w:rPr>
      </w:pPr>
      <w:r w:rsidRPr="0093094B">
        <w:rPr>
          <w:rFonts w:ascii="Times New Roman" w:hAnsi="Times New Roman" w:cs="Times New Roman"/>
          <w:sz w:val="24"/>
          <w:szCs w:val="24"/>
        </w:rPr>
        <w:t>2.1.4.4(К) Кандидатский экзамен по модулю "Модуль 1"</w:t>
      </w:r>
    </w:p>
    <w:p w:rsidR="0093094B" w:rsidRPr="0093094B" w:rsidRDefault="0093094B" w:rsidP="0093094B">
      <w:pPr>
        <w:rPr>
          <w:rFonts w:ascii="Times New Roman" w:hAnsi="Times New Roman" w:cs="Times New Roman"/>
          <w:sz w:val="24"/>
          <w:szCs w:val="24"/>
        </w:rPr>
      </w:pPr>
      <w:r w:rsidRPr="0093094B">
        <w:rPr>
          <w:rFonts w:ascii="Times New Roman" w:hAnsi="Times New Roman" w:cs="Times New Roman"/>
          <w:sz w:val="24"/>
          <w:szCs w:val="24"/>
        </w:rPr>
        <w:t>2.1.5 Модуль 2</w:t>
      </w:r>
    </w:p>
    <w:p w:rsidR="0093094B" w:rsidRPr="0093094B" w:rsidRDefault="0093094B" w:rsidP="0093094B">
      <w:pPr>
        <w:rPr>
          <w:rFonts w:ascii="Times New Roman" w:hAnsi="Times New Roman" w:cs="Times New Roman"/>
          <w:sz w:val="24"/>
          <w:szCs w:val="24"/>
        </w:rPr>
      </w:pPr>
      <w:r w:rsidRPr="0093094B">
        <w:rPr>
          <w:rFonts w:ascii="Times New Roman" w:hAnsi="Times New Roman" w:cs="Times New Roman"/>
          <w:sz w:val="24"/>
          <w:szCs w:val="24"/>
        </w:rPr>
        <w:t>2.1.5.1</w:t>
      </w:r>
      <w:r w:rsidRPr="0093094B">
        <w:rPr>
          <w:rFonts w:ascii="Times New Roman" w:hAnsi="Times New Roman" w:cs="Times New Roman"/>
          <w:sz w:val="24"/>
          <w:szCs w:val="24"/>
        </w:rPr>
        <w:tab/>
        <w:t>Национальная экономика и бюджет</w:t>
      </w:r>
    </w:p>
    <w:p w:rsidR="0093094B" w:rsidRPr="0093094B" w:rsidRDefault="0093094B" w:rsidP="0093094B">
      <w:pPr>
        <w:rPr>
          <w:rFonts w:ascii="Times New Roman" w:hAnsi="Times New Roman" w:cs="Times New Roman"/>
          <w:sz w:val="24"/>
          <w:szCs w:val="24"/>
        </w:rPr>
      </w:pPr>
      <w:r w:rsidRPr="0093094B">
        <w:rPr>
          <w:rFonts w:ascii="Times New Roman" w:hAnsi="Times New Roman" w:cs="Times New Roman"/>
          <w:sz w:val="24"/>
          <w:szCs w:val="24"/>
        </w:rPr>
        <w:t>2.1.5.2</w:t>
      </w:r>
      <w:r w:rsidRPr="0093094B">
        <w:rPr>
          <w:rFonts w:ascii="Times New Roman" w:hAnsi="Times New Roman" w:cs="Times New Roman"/>
          <w:sz w:val="24"/>
          <w:szCs w:val="24"/>
        </w:rPr>
        <w:tab/>
        <w:t>Налоговое регулирование экономики</w:t>
      </w:r>
    </w:p>
    <w:p w:rsidR="0093094B" w:rsidRPr="0093094B" w:rsidRDefault="0093094B" w:rsidP="0093094B">
      <w:pPr>
        <w:rPr>
          <w:rFonts w:ascii="Times New Roman" w:hAnsi="Times New Roman" w:cs="Times New Roman"/>
          <w:sz w:val="24"/>
          <w:szCs w:val="24"/>
        </w:rPr>
      </w:pPr>
      <w:r w:rsidRPr="0093094B">
        <w:rPr>
          <w:rFonts w:ascii="Times New Roman" w:hAnsi="Times New Roman" w:cs="Times New Roman"/>
          <w:sz w:val="24"/>
          <w:szCs w:val="24"/>
        </w:rPr>
        <w:t>2.1.5.3</w:t>
      </w:r>
      <w:r w:rsidRPr="0093094B">
        <w:rPr>
          <w:rFonts w:ascii="Times New Roman" w:hAnsi="Times New Roman" w:cs="Times New Roman"/>
          <w:sz w:val="24"/>
          <w:szCs w:val="24"/>
        </w:rPr>
        <w:tab/>
        <w:t>Финансовая система государства</w:t>
      </w:r>
    </w:p>
    <w:p w:rsidR="0093094B" w:rsidRPr="0093094B" w:rsidRDefault="0093094B" w:rsidP="0093094B">
      <w:pPr>
        <w:rPr>
          <w:rFonts w:ascii="Times New Roman" w:hAnsi="Times New Roman" w:cs="Times New Roman"/>
          <w:sz w:val="24"/>
          <w:szCs w:val="24"/>
        </w:rPr>
      </w:pPr>
      <w:r w:rsidRPr="0093094B">
        <w:rPr>
          <w:rFonts w:ascii="Times New Roman" w:hAnsi="Times New Roman" w:cs="Times New Roman"/>
          <w:sz w:val="24"/>
          <w:szCs w:val="24"/>
        </w:rPr>
        <w:t>2.1.5.4(К) Кандидатский экзамен по модулю "Модуль 2"</w:t>
      </w:r>
    </w:p>
    <w:p w:rsidR="0093094B" w:rsidRPr="0093094B" w:rsidRDefault="0093094B" w:rsidP="0093094B">
      <w:pPr>
        <w:rPr>
          <w:rFonts w:ascii="Times New Roman" w:hAnsi="Times New Roman" w:cs="Times New Roman"/>
          <w:sz w:val="24"/>
          <w:szCs w:val="24"/>
        </w:rPr>
      </w:pPr>
      <w:r w:rsidRPr="0093094B">
        <w:rPr>
          <w:rFonts w:ascii="Times New Roman" w:hAnsi="Times New Roman" w:cs="Times New Roman"/>
          <w:sz w:val="24"/>
          <w:szCs w:val="24"/>
        </w:rPr>
        <w:t>2.1.6 Элективные дисциплины (модули)</w:t>
      </w:r>
    </w:p>
    <w:p w:rsidR="0093094B" w:rsidRPr="0093094B" w:rsidRDefault="0093094B" w:rsidP="0093094B">
      <w:pPr>
        <w:rPr>
          <w:rFonts w:ascii="Times New Roman" w:hAnsi="Times New Roman" w:cs="Times New Roman"/>
          <w:sz w:val="24"/>
          <w:szCs w:val="24"/>
        </w:rPr>
      </w:pPr>
      <w:r w:rsidRPr="0093094B">
        <w:rPr>
          <w:rFonts w:ascii="Times New Roman" w:hAnsi="Times New Roman" w:cs="Times New Roman"/>
          <w:sz w:val="24"/>
          <w:szCs w:val="24"/>
        </w:rPr>
        <w:t>2.1.6.1</w:t>
      </w:r>
      <w:r w:rsidRPr="0093094B">
        <w:rPr>
          <w:rFonts w:ascii="Times New Roman" w:hAnsi="Times New Roman" w:cs="Times New Roman"/>
          <w:sz w:val="24"/>
          <w:szCs w:val="24"/>
        </w:rPr>
        <w:tab/>
        <w:t>Денежно-кредитная система</w:t>
      </w:r>
    </w:p>
    <w:p w:rsidR="0093094B" w:rsidRPr="0093094B" w:rsidRDefault="0093094B" w:rsidP="0093094B">
      <w:pPr>
        <w:rPr>
          <w:rFonts w:ascii="Times New Roman" w:hAnsi="Times New Roman" w:cs="Times New Roman"/>
          <w:sz w:val="24"/>
          <w:szCs w:val="24"/>
        </w:rPr>
      </w:pPr>
      <w:r w:rsidRPr="0093094B">
        <w:rPr>
          <w:rFonts w:ascii="Times New Roman" w:hAnsi="Times New Roman" w:cs="Times New Roman"/>
          <w:sz w:val="24"/>
          <w:szCs w:val="24"/>
        </w:rPr>
        <w:t>2.1.6.2</w:t>
      </w:r>
      <w:r w:rsidRPr="0093094B">
        <w:rPr>
          <w:rFonts w:ascii="Times New Roman" w:hAnsi="Times New Roman" w:cs="Times New Roman"/>
          <w:sz w:val="24"/>
          <w:szCs w:val="24"/>
        </w:rPr>
        <w:tab/>
        <w:t>Финансовые рынки</w:t>
      </w:r>
    </w:p>
    <w:p w:rsidR="0093094B" w:rsidRPr="0093094B" w:rsidRDefault="0093094B" w:rsidP="0093094B">
      <w:pPr>
        <w:rPr>
          <w:rFonts w:ascii="Times New Roman" w:hAnsi="Times New Roman" w:cs="Times New Roman"/>
          <w:sz w:val="24"/>
          <w:szCs w:val="24"/>
        </w:rPr>
      </w:pPr>
      <w:r w:rsidRPr="0093094B">
        <w:rPr>
          <w:rFonts w:ascii="Times New Roman" w:hAnsi="Times New Roman" w:cs="Times New Roman"/>
          <w:sz w:val="24"/>
          <w:szCs w:val="24"/>
        </w:rPr>
        <w:t>2.1.7.1(Ф) Основы академического английского языка</w:t>
      </w:r>
    </w:p>
    <w:p w:rsidR="002D0A7F" w:rsidRPr="0093094B" w:rsidRDefault="0093094B" w:rsidP="0093094B">
      <w:pPr>
        <w:rPr>
          <w:rFonts w:ascii="Times New Roman" w:hAnsi="Times New Roman" w:cs="Times New Roman"/>
          <w:sz w:val="24"/>
          <w:szCs w:val="24"/>
        </w:rPr>
      </w:pPr>
      <w:r w:rsidRPr="0093094B">
        <w:rPr>
          <w:rFonts w:ascii="Times New Roman" w:hAnsi="Times New Roman" w:cs="Times New Roman"/>
          <w:sz w:val="24"/>
          <w:szCs w:val="24"/>
        </w:rPr>
        <w:t>2.1.7.2(Ф) Научно-исследовательский семинар</w:t>
      </w:r>
    </w:p>
    <w:sectPr w:rsidR="002D0A7F" w:rsidRPr="0093094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24322"/>
    <w:rsid w:val="00053328"/>
    <w:rsid w:val="001B78C0"/>
    <w:rsid w:val="002D0A7F"/>
    <w:rsid w:val="004744DC"/>
    <w:rsid w:val="004A738B"/>
    <w:rsid w:val="0052578D"/>
    <w:rsid w:val="00626287"/>
    <w:rsid w:val="0064717D"/>
    <w:rsid w:val="00663479"/>
    <w:rsid w:val="007000F7"/>
    <w:rsid w:val="00814BCF"/>
    <w:rsid w:val="0093094B"/>
    <w:rsid w:val="009F7B38"/>
    <w:rsid w:val="00C42BF2"/>
    <w:rsid w:val="00CF6263"/>
    <w:rsid w:val="00D35406"/>
    <w:rsid w:val="00D648CB"/>
    <w:rsid w:val="00E47202"/>
    <w:rsid w:val="00EC1DD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A7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9</cp:revision>
  <dcterms:created xsi:type="dcterms:W3CDTF">2022-12-08T05:18:00Z</dcterms:created>
  <dcterms:modified xsi:type="dcterms:W3CDTF">2026-02-25T08:32:00Z</dcterms:modified>
</cp:coreProperties>
</file>